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976CA" w14:textId="77777777" w:rsidR="006D3D36" w:rsidRPr="006D3D36" w:rsidRDefault="006D3D36" w:rsidP="006D3D36">
      <w:pPr>
        <w:jc w:val="center"/>
        <w:rPr>
          <w:b/>
          <w:bCs/>
        </w:rPr>
      </w:pPr>
      <w:r w:rsidRPr="006D3D36">
        <w:rPr>
          <w:b/>
          <w:bCs/>
        </w:rPr>
        <w:t>VÝROČNÍ ZPRÁVA</w:t>
      </w:r>
    </w:p>
    <w:p w14:paraId="2B6EF6A1" w14:textId="77777777" w:rsidR="006D3D36" w:rsidRPr="006D3D36" w:rsidRDefault="006D3D36" w:rsidP="006D3D36">
      <w:pPr>
        <w:jc w:val="center"/>
        <w:rPr>
          <w:b/>
          <w:bCs/>
        </w:rPr>
      </w:pPr>
      <w:r w:rsidRPr="006D3D36">
        <w:rPr>
          <w:b/>
          <w:bCs/>
        </w:rPr>
        <w:t>o činnosti v oblasti poskytování informací podle zákona č. 106/1999 Sb., o svobodném přístupu k informacím, za kalendářní rok 2025</w:t>
      </w:r>
    </w:p>
    <w:p w14:paraId="26F36A5F" w14:textId="77777777" w:rsidR="006D3D36" w:rsidRDefault="006D3D36" w:rsidP="006D3D36">
      <w:pPr>
        <w:rPr>
          <w:b/>
          <w:bCs/>
        </w:rPr>
      </w:pPr>
    </w:p>
    <w:p w14:paraId="567C2A0F" w14:textId="77777777" w:rsidR="006D3D36" w:rsidRDefault="006D3D36" w:rsidP="006D3D36">
      <w:pPr>
        <w:rPr>
          <w:b/>
          <w:bCs/>
        </w:rPr>
      </w:pPr>
    </w:p>
    <w:p w14:paraId="5AF850C2" w14:textId="634483AB" w:rsidR="006D3D36" w:rsidRDefault="006D3D36" w:rsidP="006D3D36">
      <w:pPr>
        <w:rPr>
          <w:b/>
          <w:bCs/>
        </w:rPr>
      </w:pPr>
      <w:r w:rsidRPr="006D3D36">
        <w:rPr>
          <w:b/>
          <w:bCs/>
        </w:rPr>
        <w:t>Střední zdravotnická škola, Prostějov</w:t>
      </w:r>
    </w:p>
    <w:p w14:paraId="19720D66" w14:textId="77777777" w:rsidR="006D3D36" w:rsidRPr="006D3D36" w:rsidRDefault="006D3D36" w:rsidP="006D3D36"/>
    <w:p w14:paraId="033F0D41" w14:textId="77777777" w:rsidR="006D3D36" w:rsidRPr="006D3D36" w:rsidRDefault="006D3D36" w:rsidP="006D3D36">
      <w:r w:rsidRPr="006D3D36">
        <w:t>V souladu s § 18 zákona č. 106/1999 Sb., o svobodném přístupu k informacím, ve znění pozdějších předpisů, zveřejňuje Střední zdravotnická škola v Prostějově výroční zprávu o své činnosti v oblasti poskytování informací za kalendářní rok 2025.</w:t>
      </w:r>
    </w:p>
    <w:p w14:paraId="24EC23DF" w14:textId="77777777" w:rsidR="006D3D36" w:rsidRDefault="006D3D36" w:rsidP="006D3D36">
      <w:r w:rsidRPr="006D3D36">
        <w:t>V průběhu roku 2025 nebyla škole doručena žádná žádost o poskytnutí informace podle zákona č. 106/1999 Sb.</w:t>
      </w:r>
    </w:p>
    <w:p w14:paraId="7CAAF625" w14:textId="77777777" w:rsidR="006D3D36" w:rsidRPr="006D3D36" w:rsidRDefault="006D3D36" w:rsidP="006D3D36"/>
    <w:p w14:paraId="1228F0C4" w14:textId="77777777" w:rsidR="006D3D36" w:rsidRDefault="006D3D36" w:rsidP="006D3D36">
      <w:pPr>
        <w:rPr>
          <w:b/>
          <w:bCs/>
        </w:rPr>
      </w:pPr>
      <w:r w:rsidRPr="006D3D36">
        <w:rPr>
          <w:b/>
          <w:bCs/>
        </w:rPr>
        <w:t>Přehled údajů podle § 18 odst. 1 zákona č. 106/1999 Sb.</w:t>
      </w:r>
    </w:p>
    <w:p w14:paraId="31173672" w14:textId="77777777" w:rsidR="006D3D36" w:rsidRPr="006D3D36" w:rsidRDefault="006D3D36" w:rsidP="006D3D36">
      <w:pPr>
        <w:rPr>
          <w:b/>
          <w:bCs/>
        </w:rPr>
      </w:pPr>
    </w:p>
    <w:p w14:paraId="47A95603" w14:textId="77777777" w:rsidR="006D3D36" w:rsidRPr="006D3D36" w:rsidRDefault="006D3D36" w:rsidP="006D3D36">
      <w:pPr>
        <w:numPr>
          <w:ilvl w:val="0"/>
          <w:numId w:val="1"/>
        </w:numPr>
      </w:pPr>
      <w:r w:rsidRPr="006D3D36">
        <w:rPr>
          <w:b/>
          <w:bCs/>
        </w:rPr>
        <w:t>Počet podaných žádostí o informace:</w:t>
      </w:r>
      <w:r w:rsidRPr="006D3D36">
        <w:t xml:space="preserve"> 0</w:t>
      </w:r>
    </w:p>
    <w:p w14:paraId="46557D84" w14:textId="77777777" w:rsidR="006D3D36" w:rsidRPr="006D3D36" w:rsidRDefault="006D3D36" w:rsidP="006D3D36">
      <w:pPr>
        <w:numPr>
          <w:ilvl w:val="0"/>
          <w:numId w:val="1"/>
        </w:numPr>
      </w:pPr>
      <w:r w:rsidRPr="006D3D36">
        <w:rPr>
          <w:b/>
          <w:bCs/>
        </w:rPr>
        <w:t>Počet vydaných rozhodnutí o odmítnutí žádosti:</w:t>
      </w:r>
      <w:r w:rsidRPr="006D3D36">
        <w:t xml:space="preserve"> 0</w:t>
      </w:r>
    </w:p>
    <w:p w14:paraId="58BD1548" w14:textId="77777777" w:rsidR="006D3D36" w:rsidRPr="006D3D36" w:rsidRDefault="006D3D36" w:rsidP="006D3D36">
      <w:pPr>
        <w:numPr>
          <w:ilvl w:val="0"/>
          <w:numId w:val="1"/>
        </w:numPr>
      </w:pPr>
      <w:r w:rsidRPr="006D3D36">
        <w:rPr>
          <w:b/>
          <w:bCs/>
        </w:rPr>
        <w:t>Počet podaných odvolání proti rozhodnutí:</w:t>
      </w:r>
      <w:r w:rsidRPr="006D3D36">
        <w:t xml:space="preserve"> 0</w:t>
      </w:r>
    </w:p>
    <w:p w14:paraId="68E64D4F" w14:textId="77777777" w:rsidR="006D3D36" w:rsidRPr="006D3D36" w:rsidRDefault="006D3D36" w:rsidP="006D3D36">
      <w:pPr>
        <w:numPr>
          <w:ilvl w:val="0"/>
          <w:numId w:val="1"/>
        </w:numPr>
      </w:pPr>
      <w:r w:rsidRPr="006D3D36">
        <w:rPr>
          <w:b/>
          <w:bCs/>
        </w:rPr>
        <w:t>Opis podstatných částí rozsudků soudu:</w:t>
      </w:r>
      <w:r w:rsidRPr="006D3D36">
        <w:t xml:space="preserve"> V daném období nebyla vedena soudní řízení ve věci přezkoumání zákonnosti rozhodnutí o odmítnutí žádosti o poskytnutí informace.</w:t>
      </w:r>
    </w:p>
    <w:p w14:paraId="6630CDF4" w14:textId="77777777" w:rsidR="006D3D36" w:rsidRPr="006D3D36" w:rsidRDefault="006D3D36" w:rsidP="006D3D36">
      <w:pPr>
        <w:numPr>
          <w:ilvl w:val="0"/>
          <w:numId w:val="1"/>
        </w:numPr>
      </w:pPr>
      <w:r w:rsidRPr="006D3D36">
        <w:rPr>
          <w:b/>
          <w:bCs/>
        </w:rPr>
        <w:t>Výčet poskytnutých výhradních licencí:</w:t>
      </w:r>
      <w:r w:rsidRPr="006D3D36">
        <w:t xml:space="preserve"> V daném období nebyla poskytnuta žádná výhradní licence.</w:t>
      </w:r>
    </w:p>
    <w:p w14:paraId="7959E5F3" w14:textId="77777777" w:rsidR="006D3D36" w:rsidRPr="006D3D36" w:rsidRDefault="006D3D36" w:rsidP="006D3D36">
      <w:pPr>
        <w:numPr>
          <w:ilvl w:val="0"/>
          <w:numId w:val="1"/>
        </w:numPr>
      </w:pPr>
      <w:r w:rsidRPr="006D3D36">
        <w:rPr>
          <w:b/>
          <w:bCs/>
        </w:rPr>
        <w:t>Počet stížností podaných podle § 16a zákona:</w:t>
      </w:r>
      <w:r w:rsidRPr="006D3D36">
        <w:t xml:space="preserve"> 0</w:t>
      </w:r>
    </w:p>
    <w:p w14:paraId="08D79317" w14:textId="77777777" w:rsidR="006D3D36" w:rsidRDefault="006D3D36" w:rsidP="006D3D36">
      <w:pPr>
        <w:numPr>
          <w:ilvl w:val="0"/>
          <w:numId w:val="1"/>
        </w:numPr>
      </w:pPr>
      <w:r w:rsidRPr="006D3D36">
        <w:rPr>
          <w:b/>
          <w:bCs/>
        </w:rPr>
        <w:t>Další informace vztahující se k uplatňování zákona:</w:t>
      </w:r>
      <w:r w:rsidRPr="006D3D36">
        <w:t xml:space="preserve"> Vzhledem k tomu, že nebyla podána žádná žádost o poskytnutí informace, nebylo nutné v této oblasti přijímat další opatření.</w:t>
      </w:r>
    </w:p>
    <w:p w14:paraId="53AE0416" w14:textId="77777777" w:rsidR="006D3D36" w:rsidRDefault="006D3D36" w:rsidP="006D3D36"/>
    <w:p w14:paraId="7FBE1F4C" w14:textId="77777777" w:rsidR="006D3D36" w:rsidRPr="006D3D36" w:rsidRDefault="006D3D36" w:rsidP="006D3D36"/>
    <w:p w14:paraId="51329DEA" w14:textId="77777777" w:rsidR="006D3D36" w:rsidRDefault="006D3D36" w:rsidP="006D3D36">
      <w:pPr>
        <w:rPr>
          <w:b/>
          <w:bCs/>
        </w:rPr>
      </w:pPr>
      <w:r w:rsidRPr="006D3D36">
        <w:rPr>
          <w:b/>
          <w:bCs/>
        </w:rPr>
        <w:t>Závěr</w:t>
      </w:r>
    </w:p>
    <w:p w14:paraId="5DE6CF87" w14:textId="77777777" w:rsidR="006D3D36" w:rsidRPr="006D3D36" w:rsidRDefault="006D3D36" w:rsidP="006D3D36">
      <w:pPr>
        <w:rPr>
          <w:b/>
          <w:bCs/>
        </w:rPr>
      </w:pPr>
    </w:p>
    <w:p w14:paraId="1DE0FB91" w14:textId="77777777" w:rsidR="006D3D36" w:rsidRPr="006D3D36" w:rsidRDefault="006D3D36" w:rsidP="006D3D36">
      <w:r w:rsidRPr="006D3D36">
        <w:t>Střední zdravotnická škola v Prostějově postupuje při poskytování informací v souladu s platnými právními předpisy a dbá na transparentnost své činnosti a dostupnost informací pro veřejnost.</w:t>
      </w:r>
    </w:p>
    <w:p w14:paraId="5B1FB02F" w14:textId="77777777" w:rsidR="006D3D36" w:rsidRDefault="006D3D36" w:rsidP="006D3D36">
      <w:r w:rsidRPr="006D3D36">
        <w:t>Tato výroční zpráva shrnuje činnost školy v oblasti poskytování informací za kalendářní rok 2025.</w:t>
      </w:r>
    </w:p>
    <w:p w14:paraId="3408BBF5" w14:textId="77777777" w:rsidR="006D3D36" w:rsidRPr="006D3D36" w:rsidRDefault="006D3D36" w:rsidP="006D3D36"/>
    <w:p w14:paraId="69B6D1FD" w14:textId="493CD60D" w:rsidR="006D3D36" w:rsidRDefault="006D3D36" w:rsidP="006D3D36">
      <w:r w:rsidRPr="006D3D36">
        <w:t xml:space="preserve">V Prostějově dne: </w:t>
      </w:r>
      <w:r>
        <w:t>11. února 2026</w:t>
      </w:r>
    </w:p>
    <w:p w14:paraId="28673F6E" w14:textId="77777777" w:rsidR="006D3D36" w:rsidRDefault="006D3D36" w:rsidP="006D3D36"/>
    <w:p w14:paraId="3E61B78E" w14:textId="48EC3547" w:rsidR="006D3D36" w:rsidRDefault="006D3D36" w:rsidP="006D3D36">
      <w:r>
        <w:t>Mgr. Martin Mokroš, MBA</w:t>
      </w:r>
    </w:p>
    <w:p w14:paraId="20C64806" w14:textId="3C2872BB" w:rsidR="006D3D36" w:rsidRPr="006D3D36" w:rsidRDefault="006D3D36" w:rsidP="006D3D36">
      <w:r>
        <w:t>ředitel školy</w:t>
      </w:r>
    </w:p>
    <w:p w14:paraId="38070DAF" w14:textId="77777777" w:rsidR="007D00BB" w:rsidRDefault="007D00BB"/>
    <w:sectPr w:rsidR="007D00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E69DC"/>
    <w:multiLevelType w:val="multilevel"/>
    <w:tmpl w:val="F2904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03190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D36"/>
    <w:rsid w:val="00404C39"/>
    <w:rsid w:val="004B188B"/>
    <w:rsid w:val="006D3D36"/>
    <w:rsid w:val="007D00BB"/>
    <w:rsid w:val="00A81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17F0F"/>
  <w15:chartTrackingRefBased/>
  <w15:docId w15:val="{B68D8510-2EDC-4985-A8E5-CB317CD42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D3D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D3D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D3D3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D3D3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D3D3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D3D3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D3D3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D3D3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D3D3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D3D3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D3D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D3D36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D3D36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D3D36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D3D3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D3D3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D3D3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D3D36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D3D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D3D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D3D3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D3D3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D3D3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D3D3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D3D3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D3D36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D3D3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D3D36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D3D3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53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229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1</cp:revision>
  <dcterms:created xsi:type="dcterms:W3CDTF">2026-10-12T08:13:00Z</dcterms:created>
  <dcterms:modified xsi:type="dcterms:W3CDTF">2026-10-12T08:17:00Z</dcterms:modified>
</cp:coreProperties>
</file>